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9E" w:rsidRDefault="00647B9E" w:rsidP="000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Default="00647B9E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62F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65.25pt;visibility:visible">
            <v:imagedata r:id="rId7" o:title=""/>
          </v:shape>
        </w:pict>
      </w:r>
    </w:p>
    <w:p w:rsidR="00647B9E" w:rsidRDefault="00647B9E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B9E" w:rsidRPr="00BF229D" w:rsidRDefault="00647B9E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F229D">
        <w:rPr>
          <w:rFonts w:ascii="Times New Roman" w:hAnsi="Times New Roman" w:cs="Times New Roman"/>
          <w:sz w:val="28"/>
          <w:szCs w:val="28"/>
          <w:lang w:eastAsia="ru-RU"/>
        </w:rPr>
        <w:t>Республика Карелия город Кемь</w:t>
      </w:r>
    </w:p>
    <w:p w:rsidR="00647B9E" w:rsidRPr="00BF229D" w:rsidRDefault="00647B9E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Pr="00E9208E" w:rsidRDefault="00647B9E" w:rsidP="00AD0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9208E">
        <w:rPr>
          <w:rFonts w:ascii="Times New Roman" w:hAnsi="Times New Roman" w:cs="Times New Roman"/>
          <w:sz w:val="32"/>
          <w:szCs w:val="32"/>
          <w:lang w:eastAsia="ru-RU"/>
        </w:rPr>
        <w:t xml:space="preserve">КОНТРОЛЬНО-СЧЕТНЫЙ КОМИТЕТ КЕМСКОГО МУНИЦИПАЛЬНОГО РАЙОНА </w:t>
      </w:r>
    </w:p>
    <w:p w:rsidR="00647B9E" w:rsidRPr="00E9208E" w:rsidRDefault="00647B9E" w:rsidP="00AD06C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</w:p>
    <w:p w:rsidR="00647B9E" w:rsidRPr="00E9208E" w:rsidRDefault="00647B9E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32"/>
          <w:szCs w:val="32"/>
          <w:lang w:eastAsia="ar-SA"/>
        </w:rPr>
      </w:pPr>
      <w:r w:rsidRPr="00E9208E">
        <w:rPr>
          <w:rFonts w:ascii="Times New Roman" w:hAnsi="Times New Roman" w:cs="Times New Roman"/>
          <w:color w:val="1D1B11"/>
          <w:sz w:val="32"/>
          <w:szCs w:val="32"/>
          <w:lang w:eastAsia="ar-SA"/>
        </w:rPr>
        <w:t>ЗАКЛЮЧЕНИЕ</w:t>
      </w:r>
    </w:p>
    <w:p w:rsidR="00647B9E" w:rsidRDefault="00647B9E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</w:p>
    <w:p w:rsidR="00647B9E" w:rsidRPr="00AD06C4" w:rsidRDefault="00647B9E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на проект р</w:t>
      </w: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 xml:space="preserve">ешения Совета Кривопорожского сельского поселения «О внесении изменений в решение Совета Кривопорожского сельского поселения </w:t>
      </w:r>
      <w:r w:rsidRPr="00F65EF1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 xml:space="preserve">от 28.12.2023 №5-7-13 </w:t>
      </w: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«О бюджете Кривопорожского сельского поселения на 202</w:t>
      </w:r>
      <w:r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4</w:t>
      </w: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5</w:t>
      </w: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 xml:space="preserve"> и 202</w:t>
      </w:r>
      <w:r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6</w:t>
      </w: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 xml:space="preserve"> годов»</w:t>
      </w:r>
    </w:p>
    <w:p w:rsidR="00647B9E" w:rsidRDefault="00647B9E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43528966"/>
    </w:p>
    <w:p w:rsidR="00647B9E" w:rsidRDefault="00647B9E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B9E" w:rsidRPr="00BF229D" w:rsidRDefault="00647B9E" w:rsidP="00BF229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05 марта 2024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№02-02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/7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-и</w:t>
      </w:r>
    </w:p>
    <w:p w:rsidR="00647B9E" w:rsidRDefault="00647B9E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B9E" w:rsidRDefault="00647B9E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Контрольно-счетный комитет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 на основании Положения о Контрольно-счетно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комитете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распоряжения Председателя</w:t>
      </w:r>
      <w:r w:rsidRPr="00BF229D">
        <w:t xml:space="preserve"> 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>Контрольно-счетн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04.03.2024 №2-р «О проведении экспертизы проекта  р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ешения Совета Кривопорожского сельского поселения «О внесении изменений в решение Совета Кривопорожского сельского поселения </w:t>
      </w:r>
      <w:r w:rsidRPr="00F65EF1">
        <w:rPr>
          <w:rFonts w:ascii="Times New Roman" w:hAnsi="Times New Roman" w:cs="Times New Roman"/>
          <w:sz w:val="24"/>
          <w:szCs w:val="24"/>
          <w:lang w:eastAsia="ru-RU"/>
        </w:rPr>
        <w:t xml:space="preserve">от 28.12.2023 №5-7-13 </w:t>
      </w:r>
      <w:r w:rsidRPr="00C50325">
        <w:rPr>
          <w:rFonts w:ascii="Times New Roman" w:hAnsi="Times New Roman" w:cs="Times New Roman"/>
          <w:sz w:val="24"/>
          <w:szCs w:val="24"/>
          <w:lang w:eastAsia="ru-RU"/>
        </w:rPr>
        <w:t>«О бюджете Кривопорожс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2024</w:t>
      </w:r>
      <w:r w:rsidRPr="00C50325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новый период 2025 и 2026 годов»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провел экспертизу 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по результатам которой 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лено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Заключение.</w:t>
      </w: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В ходе экспертизы применялись нормативно-правовые акты: Бюджетный кодекс Российской Федерации, Положение о бюджетном процессе в Кривопорожском сельском поселении, иные документы, указанные в настоящем Заключении.</w:t>
      </w: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Проект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адрес Контрольно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комитета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Заключения поступил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Администрации Кривопорожского сельского поселения 04.03.2024.</w:t>
      </w: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При подготовке заключения рассмотрены и проанализированы:</w:t>
      </w: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1.Проект р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ешения Совета Кривопорожского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проект Решения)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7B9E" w:rsidRPr="0002465D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0430B">
        <w:t xml:space="preserve"> </w:t>
      </w:r>
      <w:r w:rsidRPr="00A0430B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проекту решения Совета Кривопорожского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- п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7B9E" w:rsidRDefault="00647B9E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3.Оценка ожидаемого исполнения бюджета Кривопорожского сельского поселения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647B9E" w:rsidRDefault="00647B9E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Представленным проектом Решения предлагается изменение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доходной, </w:t>
      </w: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расходной части бюджета поселения на текущий период, приводящее к изменению основных параметров бюджета поселения</w:t>
      </w:r>
      <w:r w:rsidRPr="0070326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а также изменения расходной части бюджета поселения, не приводящие к изменению параметров бюджета.</w:t>
      </w:r>
    </w:p>
    <w:p w:rsidR="00647B9E" w:rsidRDefault="00647B9E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647B9E" w:rsidRPr="00D8255E" w:rsidRDefault="00647B9E" w:rsidP="0059768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t>Основные характеристики проекта</w:t>
      </w:r>
    </w:p>
    <w:p w:rsidR="00647B9E" w:rsidRDefault="00647B9E" w:rsidP="005976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t xml:space="preserve">Решения </w:t>
      </w:r>
      <w:r w:rsidRPr="00D8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Кривопорожского сельского поселения </w:t>
      </w:r>
      <w:bookmarkEnd w:id="0"/>
    </w:p>
    <w:p w:rsidR="00647B9E" w:rsidRPr="001545ED" w:rsidRDefault="00647B9E" w:rsidP="00154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t>Проектом Решения вносятся следующие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г.:</w:t>
      </w:r>
    </w:p>
    <w:p w:rsidR="00647B9E" w:rsidRDefault="00647B9E" w:rsidP="00731B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80" w:type="dxa"/>
        <w:tblInd w:w="-106" w:type="dxa"/>
        <w:tblLook w:val="00A0"/>
      </w:tblPr>
      <w:tblGrid>
        <w:gridCol w:w="3984"/>
        <w:gridCol w:w="2552"/>
        <w:gridCol w:w="1880"/>
        <w:gridCol w:w="1664"/>
      </w:tblGrid>
      <w:tr w:rsidR="00647B9E" w:rsidRPr="00C62F18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647B9E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Решением  №5-7-13 </w:t>
            </w:r>
          </w:p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28.12.2023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647B9E" w:rsidRPr="00C62F1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8 668,60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8 696,50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27,90 </w:t>
            </w:r>
          </w:p>
        </w:tc>
      </w:tr>
      <w:tr w:rsidR="00647B9E" w:rsidRPr="00C62F1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8 668,60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9 002,40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333,80 </w:t>
            </w:r>
          </w:p>
        </w:tc>
      </w:tr>
      <w:tr w:rsidR="00647B9E" w:rsidRPr="00C62F18">
        <w:trPr>
          <w:trHeight w:val="4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/ профицит(+)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-305,90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94773D" w:rsidRDefault="00647B9E" w:rsidP="00947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-305,90 </w:t>
            </w:r>
          </w:p>
        </w:tc>
      </w:tr>
    </w:tbl>
    <w:p w:rsidR="00647B9E" w:rsidRDefault="00647B9E" w:rsidP="003D1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Pr="00521CBA" w:rsidRDefault="00647B9E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 w:rsidRPr="0094773D">
        <w:rPr>
          <w:rFonts w:ascii="Times New Roman" w:hAnsi="Times New Roman" w:cs="Times New Roman"/>
          <w:sz w:val="24"/>
          <w:szCs w:val="24"/>
          <w:lang w:eastAsia="ru-RU"/>
        </w:rPr>
        <w:t>8 696,50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Pr="00521CBA" w:rsidRDefault="00647B9E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 w:rsidRPr="0094773D">
        <w:rPr>
          <w:rFonts w:ascii="Times New Roman" w:hAnsi="Times New Roman" w:cs="Times New Roman"/>
          <w:sz w:val="24"/>
          <w:szCs w:val="24"/>
          <w:lang w:eastAsia="ru-RU"/>
        </w:rPr>
        <w:t>9 002,40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</w:p>
    <w:p w:rsidR="00647B9E" w:rsidRDefault="00647B9E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>Дефицит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773D">
        <w:rPr>
          <w:rFonts w:ascii="Times New Roman" w:hAnsi="Times New Roman" w:cs="Times New Roman"/>
          <w:sz w:val="24"/>
          <w:szCs w:val="24"/>
          <w:lang w:eastAsia="ru-RU"/>
        </w:rPr>
        <w:t xml:space="preserve">305,90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Default="00647B9E" w:rsidP="00F00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5-2026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гг. </w:t>
      </w:r>
    </w:p>
    <w:p w:rsidR="00647B9E" w:rsidRDefault="00647B9E" w:rsidP="0070028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0288">
        <w:rPr>
          <w:rFonts w:ascii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80" w:type="dxa"/>
        <w:tblInd w:w="-106" w:type="dxa"/>
        <w:tblLook w:val="00A0"/>
      </w:tblPr>
      <w:tblGrid>
        <w:gridCol w:w="3010"/>
        <w:gridCol w:w="1116"/>
        <w:gridCol w:w="1269"/>
        <w:gridCol w:w="1134"/>
        <w:gridCol w:w="1127"/>
        <w:gridCol w:w="1131"/>
        <w:gridCol w:w="1293"/>
      </w:tblGrid>
      <w:tr w:rsidR="00647B9E" w:rsidRPr="00C62F18">
        <w:trPr>
          <w:trHeight w:val="3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647B9E" w:rsidRPr="00C62F18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6 975,90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7 006,30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30,40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7 039,60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7 101,00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61,40  </w:t>
            </w:r>
          </w:p>
        </w:tc>
      </w:tr>
      <w:tr w:rsidR="00647B9E" w:rsidRPr="00C62F18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6 975,90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7 006,30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30,40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7 039,60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7 101,00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61,40  </w:t>
            </w:r>
          </w:p>
        </w:tc>
      </w:tr>
      <w:tr w:rsidR="00647B9E" w:rsidRPr="00C62F18">
        <w:trPr>
          <w:trHeight w:val="404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7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/ профицит(+)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</w:tbl>
    <w:p w:rsidR="00647B9E" w:rsidRDefault="00647B9E" w:rsidP="00F00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2025 год </w:t>
      </w:r>
    </w:p>
    <w:p w:rsidR="00647B9E" w:rsidRPr="00521CBA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 w:rsidRPr="000A375B">
        <w:rPr>
          <w:rFonts w:ascii="Times New Roman" w:hAnsi="Times New Roman" w:cs="Times New Roman"/>
          <w:sz w:val="24"/>
          <w:szCs w:val="24"/>
          <w:lang w:eastAsia="ru-RU"/>
        </w:rPr>
        <w:t xml:space="preserve">7 006,30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Pr="00521CBA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 w:rsidRPr="000A375B">
        <w:rPr>
          <w:rFonts w:ascii="Times New Roman" w:hAnsi="Times New Roman" w:cs="Times New Roman"/>
          <w:sz w:val="24"/>
          <w:szCs w:val="24"/>
          <w:lang w:eastAsia="ru-RU"/>
        </w:rPr>
        <w:t xml:space="preserve">7 006,30 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</w:p>
    <w:p w:rsidR="00647B9E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0,00</w:t>
      </w:r>
      <w:r w:rsidRPr="00947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2026 год</w:t>
      </w:r>
    </w:p>
    <w:p w:rsidR="00647B9E" w:rsidRPr="00521CBA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7 101,00 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Pr="00521CBA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7 101,00 тыс.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</w:p>
    <w:p w:rsidR="00647B9E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 0,00</w:t>
      </w:r>
      <w:r w:rsidRPr="00947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647B9E" w:rsidRDefault="00647B9E" w:rsidP="00F0074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Default="00647B9E" w:rsidP="009B1C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Доходы</w:t>
      </w:r>
    </w:p>
    <w:p w:rsidR="00647B9E" w:rsidRDefault="00647B9E" w:rsidP="00154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bookmarkStart w:id="2" w:name="_Hlk91077901"/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доходной части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 сельского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поселения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2024 год:</w:t>
      </w:r>
    </w:p>
    <w:p w:rsidR="00647B9E" w:rsidRDefault="00647B9E" w:rsidP="00D8369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80" w:type="dxa"/>
        <w:tblInd w:w="-106" w:type="dxa"/>
        <w:tblLook w:val="00A0"/>
      </w:tblPr>
      <w:tblGrid>
        <w:gridCol w:w="2973"/>
        <w:gridCol w:w="2145"/>
        <w:gridCol w:w="1880"/>
        <w:gridCol w:w="1664"/>
        <w:gridCol w:w="1418"/>
      </w:tblGrid>
      <w:tr w:rsidR="00647B9E" w:rsidRPr="00C62F18">
        <w:trPr>
          <w:trHeight w:val="72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№5-7-13 от 28.12.2023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"+", "-"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вес,% (проект)</w:t>
            </w:r>
          </w:p>
        </w:tc>
      </w:tr>
      <w:tr w:rsidR="00647B9E" w:rsidRPr="00C62F18">
        <w:trPr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1.Доходы налоговые и неналоговые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2 213,80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47B9E" w:rsidRPr="00C62F18">
        <w:trPr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00288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2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1 363,80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1 363,80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47B9E" w:rsidRPr="00C62F18">
        <w:trPr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00288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2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7B9E" w:rsidRPr="00C62F18">
        <w:trPr>
          <w:trHeight w:val="30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2.Объем безвозмездных поступлений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6 454,80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6 482,70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47B9E" w:rsidRPr="00C62F18">
        <w:trPr>
          <w:trHeight w:val="58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 бюджета поселения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8 668,60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8 696,50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0A375B" w:rsidRDefault="00647B9E" w:rsidP="000A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7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47B9E" w:rsidRDefault="00647B9E" w:rsidP="000A3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B9E" w:rsidRDefault="00647B9E" w:rsidP="00C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A9B">
        <w:rPr>
          <w:rFonts w:ascii="Times New Roman" w:hAnsi="Times New Roman" w:cs="Times New Roman"/>
          <w:sz w:val="24"/>
          <w:szCs w:val="24"/>
          <w:lang w:eastAsia="ru-RU"/>
        </w:rPr>
        <w:t>1.Доходы налоговые и неналоговые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изменению не подлежат.</w:t>
      </w:r>
    </w:p>
    <w:p w:rsidR="00647B9E" w:rsidRDefault="00647B9E" w:rsidP="004B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D1790">
        <w:rPr>
          <w:rFonts w:ascii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 на </w:t>
      </w:r>
      <w:r w:rsidRPr="00CD7A9B">
        <w:rPr>
          <w:rFonts w:ascii="Times New Roman" w:hAnsi="Times New Roman" w:cs="Times New Roman"/>
          <w:sz w:val="24"/>
          <w:szCs w:val="24"/>
          <w:lang w:eastAsia="ru-RU"/>
        </w:rPr>
        <w:t xml:space="preserve">27,90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руб. за счет</w:t>
      </w:r>
      <w:r w:rsidRPr="00CD7A9B">
        <w:t xml:space="preserve"> </w:t>
      </w:r>
      <w:r w:rsidRPr="00CD7A9B">
        <w:rPr>
          <w:rFonts w:ascii="Times New Roman" w:hAnsi="Times New Roman" w:cs="Times New Roman"/>
          <w:sz w:val="24"/>
          <w:szCs w:val="24"/>
          <w:lang w:eastAsia="ru-RU"/>
        </w:rPr>
        <w:t>средств субвенции из Республики Карелия на осуществление первичного воинского учета органами местного самоуправления поселений на территориях, где отсутствуют военные комиссариаты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647B9E" w:rsidRDefault="00647B9E" w:rsidP="00CD7A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доходной части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 сельского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поселения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2025-2026 годы:</w:t>
      </w:r>
    </w:p>
    <w:p w:rsidR="00647B9E" w:rsidRDefault="00647B9E" w:rsidP="00CD7A9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CD7A9B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(Тыс. руб.)</w:t>
      </w:r>
    </w:p>
    <w:tbl>
      <w:tblPr>
        <w:tblW w:w="10222" w:type="dxa"/>
        <w:tblInd w:w="-106" w:type="dxa"/>
        <w:tblLook w:val="00A0"/>
      </w:tblPr>
      <w:tblGrid>
        <w:gridCol w:w="3843"/>
        <w:gridCol w:w="992"/>
        <w:gridCol w:w="1134"/>
        <w:gridCol w:w="1050"/>
        <w:gridCol w:w="935"/>
        <w:gridCol w:w="1276"/>
        <w:gridCol w:w="992"/>
      </w:tblGrid>
      <w:tr w:rsidR="00647B9E" w:rsidRPr="00C62F1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647B9E" w:rsidRPr="00C62F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1.Доходы налоговые и неналоговые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2 349,20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2 461,80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2 461,80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1 449,20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1 511,80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1 511,80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2.Объем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4 657,10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30,40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4 577,80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4 639,20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61,40  </w:t>
            </w:r>
          </w:p>
        </w:tc>
      </w:tr>
      <w:tr w:rsidR="00647B9E" w:rsidRPr="00C62F18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6 975,90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7 006,30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30,40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7 101,00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CD7A9B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A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61,40  </w:t>
            </w:r>
          </w:p>
        </w:tc>
      </w:tr>
    </w:tbl>
    <w:p w:rsidR="00647B9E" w:rsidRDefault="00647B9E" w:rsidP="00C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B9E" w:rsidRDefault="00647B9E" w:rsidP="00C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</w:t>
      </w:r>
    </w:p>
    <w:p w:rsidR="00647B9E" w:rsidRDefault="00647B9E" w:rsidP="00C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9B">
        <w:rPr>
          <w:rFonts w:ascii="Times New Roman" w:hAnsi="Times New Roman" w:cs="Times New Roman"/>
          <w:sz w:val="24"/>
          <w:szCs w:val="24"/>
        </w:rPr>
        <w:t>1.Доходы налоговые и неналоговые изменению не подлежат.</w:t>
      </w:r>
    </w:p>
    <w:p w:rsidR="00647B9E" w:rsidRDefault="00647B9E" w:rsidP="0075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D1790">
        <w:rPr>
          <w:rFonts w:ascii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увеличен на</w:t>
      </w:r>
      <w:r>
        <w:rPr>
          <w:rFonts w:ascii="Times New Roman" w:hAnsi="Times New Roman" w:cs="Times New Roman"/>
          <w:sz w:val="24"/>
          <w:szCs w:val="24"/>
        </w:rPr>
        <w:t xml:space="preserve"> 30,40 тыс. руб. за счет средств с</w:t>
      </w:r>
      <w:r w:rsidRPr="00997B15">
        <w:rPr>
          <w:rFonts w:ascii="Times New Roman" w:hAnsi="Times New Roman" w:cs="Times New Roman"/>
          <w:sz w:val="24"/>
          <w:szCs w:val="24"/>
        </w:rPr>
        <w:t xml:space="preserve">убвенции </w:t>
      </w:r>
      <w:r>
        <w:rPr>
          <w:rFonts w:ascii="Times New Roman" w:hAnsi="Times New Roman" w:cs="Times New Roman"/>
          <w:sz w:val="24"/>
          <w:szCs w:val="24"/>
        </w:rPr>
        <w:t xml:space="preserve">из Республики Карелия </w:t>
      </w:r>
      <w:r w:rsidRPr="00997B15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органами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поселений на территориях, где отсутствуют военные комиссариаты.</w:t>
      </w:r>
    </w:p>
    <w:p w:rsidR="00647B9E" w:rsidRDefault="00647B9E" w:rsidP="00CD7A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2026 год</w:t>
      </w:r>
    </w:p>
    <w:p w:rsidR="00647B9E" w:rsidRDefault="00647B9E" w:rsidP="0075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9B">
        <w:rPr>
          <w:rFonts w:ascii="Times New Roman" w:hAnsi="Times New Roman" w:cs="Times New Roman"/>
          <w:sz w:val="24"/>
          <w:szCs w:val="24"/>
        </w:rPr>
        <w:t>1.Доходы налоговые и неналоговые изменению не подлежат.</w:t>
      </w:r>
    </w:p>
    <w:p w:rsidR="00647B9E" w:rsidRDefault="00647B9E" w:rsidP="0075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D1790">
        <w:rPr>
          <w:rFonts w:ascii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увеличен на</w:t>
      </w:r>
      <w:r>
        <w:rPr>
          <w:rFonts w:ascii="Times New Roman" w:hAnsi="Times New Roman" w:cs="Times New Roman"/>
          <w:sz w:val="24"/>
          <w:szCs w:val="24"/>
        </w:rPr>
        <w:t xml:space="preserve"> 61,40 тыс. руб. за счет средств с</w:t>
      </w:r>
      <w:r w:rsidRPr="00997B15">
        <w:rPr>
          <w:rFonts w:ascii="Times New Roman" w:hAnsi="Times New Roman" w:cs="Times New Roman"/>
          <w:sz w:val="24"/>
          <w:szCs w:val="24"/>
        </w:rPr>
        <w:t xml:space="preserve">убвенции </w:t>
      </w:r>
      <w:r>
        <w:rPr>
          <w:rFonts w:ascii="Times New Roman" w:hAnsi="Times New Roman" w:cs="Times New Roman"/>
          <w:sz w:val="24"/>
          <w:szCs w:val="24"/>
        </w:rPr>
        <w:t xml:space="preserve">из Республики Карелия </w:t>
      </w:r>
      <w:r w:rsidRPr="00997B15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органами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поселений на территориях, где отсутствуют военные комиссариаты.</w:t>
      </w:r>
    </w:p>
    <w:p w:rsidR="00647B9E" w:rsidRDefault="00647B9E" w:rsidP="00CD7A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647B9E" w:rsidRDefault="00647B9E" w:rsidP="007D3562">
      <w:pPr>
        <w:suppressAutoHyphens/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Расходы</w:t>
      </w:r>
    </w:p>
    <w:p w:rsidR="00647B9E" w:rsidRDefault="00647B9E" w:rsidP="00602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Изменения расходной части бюджета поселения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2024 год </w:t>
      </w: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характеризуются следующими данными:</w:t>
      </w:r>
    </w:p>
    <w:p w:rsidR="00647B9E" w:rsidRDefault="00647B9E" w:rsidP="00F04813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10363" w:type="dxa"/>
        <w:tblInd w:w="-106" w:type="dxa"/>
        <w:tblLayout w:type="fixed"/>
        <w:tblLook w:val="00A0"/>
      </w:tblPr>
      <w:tblGrid>
        <w:gridCol w:w="866"/>
        <w:gridCol w:w="5812"/>
        <w:gridCol w:w="1417"/>
        <w:gridCol w:w="1134"/>
        <w:gridCol w:w="1134"/>
      </w:tblGrid>
      <w:tr w:rsidR="00647B9E" w:rsidRPr="00C62F18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</w:t>
            </w:r>
          </w:p>
          <w:p w:rsidR="00647B9E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№5-7-13 </w:t>
            </w:r>
          </w:p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28.12.2023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647B9E" w:rsidRPr="00C62F18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47B9E" w:rsidRPr="00C62F1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27,90</w:t>
            </w:r>
          </w:p>
        </w:tc>
      </w:tr>
      <w:tr w:rsidR="00647B9E" w:rsidRPr="00C62F18">
        <w:trPr>
          <w:trHeight w:val="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-194,10</w:t>
            </w:r>
          </w:p>
        </w:tc>
      </w:tr>
      <w:tr w:rsidR="00647B9E" w:rsidRPr="00C62F18">
        <w:trPr>
          <w:trHeight w:val="1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-194,10</w:t>
            </w:r>
          </w:p>
        </w:tc>
      </w:tr>
      <w:tr w:rsidR="00647B9E" w:rsidRPr="00C62F18">
        <w:trPr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7B9E" w:rsidRPr="00C62F18">
        <w:trPr>
          <w:trHeight w:val="3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756B5D" w:rsidRDefault="00647B9E" w:rsidP="00076C3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333,80</w:t>
            </w:r>
          </w:p>
        </w:tc>
      </w:tr>
    </w:tbl>
    <w:p w:rsidR="00647B9E" w:rsidRDefault="00647B9E" w:rsidP="003D17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46B4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 расходной части проекта Решения – распределение  сумм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ы</w:t>
      </w:r>
      <w:r w:rsidRPr="00B46B4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</w:t>
      </w:r>
      <w:r w:rsidRPr="00B5238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субвенции из Республики Карелия на осуществление первичного воинского учета органами местного самоуправления поселений на территориях, где отсутствуют военные комиссариаты в размере 27,90 тыс. руб.</w:t>
      </w:r>
      <w:r w:rsidRPr="00B46B4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а также  перемещение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лимитов бюджетных обязательств между разделами расходов бюджета поселения, </w:t>
      </w:r>
      <w:r w:rsidRPr="004C5F2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не приводящие к изменению параметров бюджета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.</w:t>
      </w:r>
    </w:p>
    <w:p w:rsidR="00647B9E" w:rsidRDefault="00647B9E" w:rsidP="00B523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Изменения расходной части бюджета поселения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2025-2026гг </w:t>
      </w: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характеризуются следующими данными:</w:t>
      </w:r>
    </w:p>
    <w:p w:rsidR="00647B9E" w:rsidRDefault="00647B9E" w:rsidP="00B52387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153" w:type="dxa"/>
        <w:tblInd w:w="-106" w:type="dxa"/>
        <w:tblLook w:val="00A0"/>
      </w:tblPr>
      <w:tblGrid>
        <w:gridCol w:w="729"/>
        <w:gridCol w:w="3539"/>
        <w:gridCol w:w="1066"/>
        <w:gridCol w:w="890"/>
        <w:gridCol w:w="967"/>
        <w:gridCol w:w="978"/>
        <w:gridCol w:w="992"/>
        <w:gridCol w:w="992"/>
      </w:tblGrid>
      <w:tr w:rsidR="00647B9E" w:rsidRPr="00C62F18">
        <w:trPr>
          <w:trHeight w:val="6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647B9E" w:rsidRPr="00C62F18">
        <w:trPr>
          <w:trHeight w:val="11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30,40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61,40  </w:t>
            </w:r>
          </w:p>
        </w:tc>
      </w:tr>
      <w:tr w:rsidR="00647B9E" w:rsidRPr="00C62F1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1 326,00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2 906,90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647B9E" w:rsidRPr="00C62F18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6 975,90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7 006,30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B52387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2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</w:tbl>
    <w:p w:rsidR="00647B9E" w:rsidRDefault="00647B9E" w:rsidP="003D17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647B9E" w:rsidRDefault="00647B9E" w:rsidP="00B523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На 2025 год и</w:t>
      </w:r>
      <w:r w:rsidRPr="00B5238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зменение расходной части проекта Решения – распределение  суммы БВП в размере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30,40</w:t>
      </w:r>
      <w:r w:rsidRPr="00B5238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тыс. руб. по целевым статьям расхода бюджета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(раздел 02 00 Национальная </w:t>
      </w:r>
      <w:r w:rsidRPr="00B5238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оборона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).</w:t>
      </w:r>
    </w:p>
    <w:p w:rsidR="00647B9E" w:rsidRDefault="00647B9E" w:rsidP="003D17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На 2026</w:t>
      </w:r>
      <w:r w:rsidRPr="001D68B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год изменение расходной части проекта Решения – распределение  суммы БВП в размере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61,40</w:t>
      </w:r>
      <w:r w:rsidRPr="001D68B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тыс. руб. по целевым статьям расхода бюджета (раздел 02 00 Национальная оборона).</w:t>
      </w:r>
    </w:p>
    <w:p w:rsidR="00647B9E" w:rsidRDefault="00647B9E" w:rsidP="005A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разрезе муниципальных программ расходы на 2024 год сложились следующим образом:</w:t>
      </w:r>
    </w:p>
    <w:p w:rsidR="00647B9E" w:rsidRDefault="00647B9E" w:rsidP="008E2A3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(Тыс.руб.)</w:t>
      </w:r>
    </w:p>
    <w:tbl>
      <w:tblPr>
        <w:tblW w:w="10081" w:type="dxa"/>
        <w:tblInd w:w="-106" w:type="dxa"/>
        <w:tblLook w:val="00A0"/>
      </w:tblPr>
      <w:tblGrid>
        <w:gridCol w:w="5544"/>
        <w:gridCol w:w="1276"/>
        <w:gridCol w:w="993"/>
        <w:gridCol w:w="1050"/>
        <w:gridCol w:w="1218"/>
      </w:tblGrid>
      <w:tr w:rsidR="00647B9E" w:rsidRPr="00C62F18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№5-7-13 от 28.12.2023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 вес к объему расходов, %</w:t>
            </w:r>
          </w:p>
        </w:tc>
      </w:tr>
      <w:tr w:rsidR="00647B9E" w:rsidRPr="00C62F18">
        <w:trPr>
          <w:trHeight w:val="3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культуры, физической культуры и спорта Кемского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2 783,30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2 783,30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39,14 </w:t>
            </w:r>
          </w:p>
        </w:tc>
      </w:tr>
      <w:tr w:rsidR="00647B9E" w:rsidRPr="00C62F18">
        <w:trPr>
          <w:trHeight w:val="4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граждан, профилактика асоциального поведения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4,92 </w:t>
            </w:r>
          </w:p>
        </w:tc>
      </w:tr>
      <w:tr w:rsidR="00647B9E" w:rsidRPr="00C62F18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и повышение качества жилищно-коммунальных услуг на территории Кемского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254,00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354,00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4,98 </w:t>
            </w:r>
          </w:p>
        </w:tc>
      </w:tr>
      <w:tr w:rsidR="00647B9E" w:rsidRPr="00C62F1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градостроительной деятельности в Кемском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47B9E" w:rsidRPr="00C62F18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47B9E" w:rsidRPr="00C62F18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 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Кривопорожского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237,00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3,33 </w:t>
            </w:r>
          </w:p>
        </w:tc>
      </w:tr>
      <w:tr w:rsidR="00647B9E" w:rsidRPr="00C62F18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территории Кривопорожского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538,70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1 404,70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19,75 </w:t>
            </w:r>
          </w:p>
        </w:tc>
      </w:tr>
      <w:tr w:rsidR="00647B9E" w:rsidRPr="00C62F18">
        <w:trPr>
          <w:trHeight w:val="3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поддержка экономики в Криворожском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903,10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12,70 </w:t>
            </w:r>
          </w:p>
        </w:tc>
      </w:tr>
      <w:tr w:rsidR="00647B9E" w:rsidRPr="00C62F1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программное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4 566,10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3 138,50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-1 427,60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44,13 </w:t>
            </w:r>
          </w:p>
        </w:tc>
      </w:tr>
      <w:tr w:rsidR="00647B9E" w:rsidRPr="00C62F1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статьи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4 102,50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3 070,30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-1 032,20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43,17 </w:t>
            </w:r>
          </w:p>
        </w:tc>
      </w:tr>
      <w:tr w:rsidR="00647B9E" w:rsidRPr="00C62F18">
        <w:trPr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непрограммное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4 102,50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3 973,40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-129,10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55,87 </w:t>
            </w:r>
          </w:p>
        </w:tc>
      </w:tr>
      <w:tr w:rsidR="00647B9E" w:rsidRPr="00C62F18">
        <w:trPr>
          <w:trHeight w:val="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8 668,60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7 111,90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-1 556,70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9E" w:rsidRPr="001D68B6" w:rsidRDefault="00647B9E" w:rsidP="001D68B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100,00 </w:t>
            </w:r>
          </w:p>
        </w:tc>
      </w:tr>
    </w:tbl>
    <w:p w:rsidR="00647B9E" w:rsidRDefault="00647B9E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в общем объеме расходов составляют - </w:t>
      </w:r>
      <w:r w:rsidRPr="006A6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3 138,50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647B9E" w:rsidRDefault="00647B9E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Непрограммные мероприятия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общем объеме расходов составляют - </w:t>
      </w:r>
      <w:r w:rsidRPr="006A6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3 973,40 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647B9E" w:rsidRDefault="00647B9E" w:rsidP="00C2485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47B9E" w:rsidRDefault="00647B9E" w:rsidP="00C2485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Дефицит (профицит) бюджета</w:t>
      </w:r>
    </w:p>
    <w:p w:rsidR="00647B9E" w:rsidRDefault="00647B9E" w:rsidP="006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6A6115">
        <w:rPr>
          <w:rFonts w:ascii="Times New Roman" w:hAnsi="Times New Roman" w:cs="Times New Roman"/>
          <w:sz w:val="24"/>
          <w:szCs w:val="24"/>
          <w:lang w:eastAsia="ar-SA"/>
        </w:rPr>
        <w:t>ешение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6A6115">
        <w:rPr>
          <w:rFonts w:ascii="Times New Roman" w:hAnsi="Times New Roman" w:cs="Times New Roman"/>
          <w:sz w:val="24"/>
          <w:szCs w:val="24"/>
          <w:lang w:eastAsia="ar-SA"/>
        </w:rPr>
        <w:t xml:space="preserve"> Совета Кривопорожского сельского поселения от 28.12.2023 №5-7-13 «О бюджете Кривопорожского сельского поселения на 2024 год и на плановый период 2025 и 2026 годов»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>ефицит бюджета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предусмотрен.</w:t>
      </w:r>
    </w:p>
    <w:p w:rsidR="00647B9E" w:rsidRPr="006A6115" w:rsidRDefault="00647B9E" w:rsidP="006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Предлагаемым проектом Решения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дефицит в сумме </w:t>
      </w:r>
      <w:r w:rsidRPr="006A6115">
        <w:rPr>
          <w:rFonts w:ascii="Times New Roman" w:hAnsi="Times New Roman" w:cs="Times New Roman"/>
          <w:sz w:val="24"/>
          <w:szCs w:val="24"/>
          <w:lang w:eastAsia="ar-SA"/>
        </w:rPr>
        <w:t xml:space="preserve">305,90 </w:t>
      </w:r>
      <w:r>
        <w:rPr>
          <w:rFonts w:ascii="Times New Roman" w:hAnsi="Times New Roman" w:cs="Times New Roman"/>
          <w:sz w:val="24"/>
          <w:szCs w:val="24"/>
          <w:lang w:eastAsia="ar-SA"/>
        </w:rPr>
        <w:t>тыс. руб.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465D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дефицита бюджета являются остатки денежных средств на счетах бюджета. </w:t>
      </w:r>
    </w:p>
    <w:p w:rsidR="00647B9E" w:rsidRPr="0002465D" w:rsidRDefault="00647B9E" w:rsidP="00C2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47B9E" w:rsidRDefault="00647B9E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Корректировка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обусловлена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увеличением доходной и расходной части бюджета поселения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приводящ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ей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 изменению параметров бюджета. 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Доходы составят – 8 696,50 тыс. руб.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Расходы составят – 9 002,40 тыс. руб. </w:t>
      </w:r>
    </w:p>
    <w:p w:rsidR="00647B9E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Дефицит - 305,90 тыс. руб.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2025 год 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Доходы составят – 7 006,30  тыс. руб.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Расходы составят – 7 006,30  тыс. руб. 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Дефицит – 0,00 тыс. руб.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2026 год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Доходы составят – 7 101,00 тыс. руб.</w:t>
      </w:r>
    </w:p>
    <w:p w:rsidR="00647B9E" w:rsidRPr="006A6115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Расходы составят – 7 101,00 тыс. руб. </w:t>
      </w:r>
    </w:p>
    <w:p w:rsidR="00647B9E" w:rsidRDefault="00647B9E" w:rsidP="006A6115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Дефицит – 0,00 тыс. руб.</w:t>
      </w:r>
    </w:p>
    <w:p w:rsidR="00647B9E" w:rsidRDefault="00647B9E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Принимая во внимание изложенное, Контрольно-счетн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ый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коми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тет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Кемского муниципального района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полагает возможным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рассмотреть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проект Решения Совета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</w:t>
      </w:r>
      <w:r w:rsidRPr="006A611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«О внесении изменений в решение Совета Кривопорожского сельского поселения от 28.12.2023 №5-7-13 «О бюджете Кривопорожского сельского поселения на 2024 год и на плановый период 2025 и 2026 годов»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.</w:t>
      </w:r>
    </w:p>
    <w:p w:rsidR="00647B9E" w:rsidRDefault="00647B9E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647B9E" w:rsidRPr="0002465D" w:rsidRDefault="00647B9E" w:rsidP="00C24856">
      <w:pPr>
        <w:tabs>
          <w:tab w:val="left" w:pos="1055"/>
          <w:tab w:val="left" w:pos="4290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Предложения</w:t>
      </w:r>
    </w:p>
    <w:p w:rsidR="00647B9E" w:rsidRDefault="00647B9E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заключение на проект Решения Совета </w:t>
      </w:r>
      <w:r w:rsidRPr="0002465D">
        <w:rPr>
          <w:rFonts w:ascii="Times New Roman" w:hAnsi="Times New Roman" w:cs="Times New Roman"/>
          <w:sz w:val="24"/>
          <w:szCs w:val="24"/>
        </w:rPr>
        <w:t xml:space="preserve">Кривопорожского сельского поселения </w:t>
      </w:r>
      <w:r w:rsidRPr="00E16E5A">
        <w:rPr>
          <w:rFonts w:ascii="Times New Roman" w:hAnsi="Times New Roman" w:cs="Times New Roman"/>
          <w:sz w:val="24"/>
          <w:szCs w:val="24"/>
        </w:rPr>
        <w:t>«О внесении изменений в решение Совета Кривопорожского сельского поселения от 28.12.2023 №5-7-13 «О бюджете Кривопорожского сельского поселения на 2024 год и на плановый период 2025 и 2026 годов»</w:t>
      </w:r>
      <w:r w:rsidRPr="00E16E5A">
        <w:t xml:space="preserve"> </w:t>
      </w:r>
      <w:r w:rsidRPr="00E16E5A">
        <w:rPr>
          <w:rFonts w:ascii="Times New Roman" w:hAnsi="Times New Roman" w:cs="Times New Roman"/>
          <w:sz w:val="24"/>
          <w:szCs w:val="24"/>
        </w:rPr>
        <w:t>в Совет Кривопорожского сельского поселения.</w:t>
      </w:r>
    </w:p>
    <w:p w:rsidR="00647B9E" w:rsidRDefault="00647B9E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B9E" w:rsidRDefault="00647B9E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647B9E" w:rsidRPr="0002465D" w:rsidRDefault="00647B9E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647B9E" w:rsidRDefault="00647B9E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</w:t>
      </w:r>
    </w:p>
    <w:p w:rsidR="00647B9E" w:rsidRPr="00AA5117" w:rsidRDefault="00647B9E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Контро</w:t>
      </w:r>
      <w:r>
        <w:rPr>
          <w:rFonts w:ascii="Times New Roman" w:hAnsi="Times New Roman" w:cs="Times New Roman"/>
          <w:sz w:val="24"/>
          <w:szCs w:val="24"/>
          <w:lang w:eastAsia="ar-SA"/>
        </w:rPr>
        <w:t>льно-счетного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</w:p>
    <w:p w:rsidR="00647B9E" w:rsidRDefault="00647B9E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>Ю.И. Зайцева</w:t>
      </w:r>
    </w:p>
    <w:p w:rsidR="00647B9E" w:rsidRPr="0002465D" w:rsidRDefault="00647B9E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647B9E" w:rsidRPr="0002465D" w:rsidSect="003D1790">
      <w:footerReference w:type="default" r:id="rId8"/>
      <w:pgSz w:w="11906" w:h="16838"/>
      <w:pgMar w:top="1101" w:right="851" w:bottom="1134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9E" w:rsidRDefault="00647B9E" w:rsidP="00AB30D7">
      <w:pPr>
        <w:spacing w:after="0" w:line="240" w:lineRule="auto"/>
      </w:pPr>
      <w:r>
        <w:separator/>
      </w:r>
    </w:p>
  </w:endnote>
  <w:endnote w:type="continuationSeparator" w:id="0">
    <w:p w:rsidR="00647B9E" w:rsidRDefault="00647B9E" w:rsidP="00A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9E" w:rsidRDefault="00647B9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47B9E" w:rsidRDefault="00647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9E" w:rsidRDefault="00647B9E" w:rsidP="00AB30D7">
      <w:pPr>
        <w:spacing w:after="0" w:line="240" w:lineRule="auto"/>
      </w:pPr>
      <w:r>
        <w:separator/>
      </w:r>
    </w:p>
  </w:footnote>
  <w:footnote w:type="continuationSeparator" w:id="0">
    <w:p w:rsidR="00647B9E" w:rsidRDefault="00647B9E" w:rsidP="00A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66F"/>
    <w:multiLevelType w:val="hybridMultilevel"/>
    <w:tmpl w:val="16E6C8C4"/>
    <w:lvl w:ilvl="0" w:tplc="6AE8C52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B2"/>
    <w:multiLevelType w:val="hybridMultilevel"/>
    <w:tmpl w:val="38A6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00B3FD6"/>
    <w:multiLevelType w:val="hybridMultilevel"/>
    <w:tmpl w:val="861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671A68"/>
    <w:multiLevelType w:val="hybridMultilevel"/>
    <w:tmpl w:val="9BF0B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D50544"/>
    <w:multiLevelType w:val="hybridMultilevel"/>
    <w:tmpl w:val="54C0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5245B0"/>
    <w:multiLevelType w:val="hybridMultilevel"/>
    <w:tmpl w:val="8A742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DE0667"/>
    <w:multiLevelType w:val="hybridMultilevel"/>
    <w:tmpl w:val="BE5EB32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1">
    <w:nsid w:val="4D9B7768"/>
    <w:multiLevelType w:val="hybridMultilevel"/>
    <w:tmpl w:val="5E624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100F7"/>
    <w:multiLevelType w:val="hybridMultilevel"/>
    <w:tmpl w:val="5316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D707D3"/>
    <w:multiLevelType w:val="hybridMultilevel"/>
    <w:tmpl w:val="19BA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522748"/>
    <w:multiLevelType w:val="hybridMultilevel"/>
    <w:tmpl w:val="5970B7BA"/>
    <w:lvl w:ilvl="0" w:tplc="1C428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318B4"/>
    <w:multiLevelType w:val="hybridMultilevel"/>
    <w:tmpl w:val="AE9E9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44B9B"/>
    <w:multiLevelType w:val="hybridMultilevel"/>
    <w:tmpl w:val="E2A80442"/>
    <w:lvl w:ilvl="0" w:tplc="870EC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F2F11"/>
    <w:multiLevelType w:val="hybridMultilevel"/>
    <w:tmpl w:val="9AFC2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7D1CD9"/>
    <w:multiLevelType w:val="hybridMultilevel"/>
    <w:tmpl w:val="BE30E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9D0608"/>
    <w:multiLevelType w:val="hybridMultilevel"/>
    <w:tmpl w:val="1A30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2FF"/>
    <w:multiLevelType w:val="hybridMultilevel"/>
    <w:tmpl w:val="9E90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73887"/>
    <w:multiLevelType w:val="hybridMultilevel"/>
    <w:tmpl w:val="B8341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4E664A"/>
    <w:multiLevelType w:val="hybridMultilevel"/>
    <w:tmpl w:val="DF289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F56191"/>
    <w:multiLevelType w:val="hybridMultilevel"/>
    <w:tmpl w:val="B686D4A4"/>
    <w:lvl w:ilvl="0" w:tplc="14EAC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6F4"/>
    <w:multiLevelType w:val="hybridMultilevel"/>
    <w:tmpl w:val="12F47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F71"/>
    <w:rsid w:val="000006F3"/>
    <w:rsid w:val="00022C3C"/>
    <w:rsid w:val="0002465D"/>
    <w:rsid w:val="00035981"/>
    <w:rsid w:val="0003666D"/>
    <w:rsid w:val="00044902"/>
    <w:rsid w:val="00047F6E"/>
    <w:rsid w:val="00064048"/>
    <w:rsid w:val="00076C30"/>
    <w:rsid w:val="000806AC"/>
    <w:rsid w:val="00090EEC"/>
    <w:rsid w:val="00091F84"/>
    <w:rsid w:val="000A375B"/>
    <w:rsid w:val="000C2A08"/>
    <w:rsid w:val="000C3AC1"/>
    <w:rsid w:val="000C730E"/>
    <w:rsid w:val="000D13CC"/>
    <w:rsid w:val="000E0EEF"/>
    <w:rsid w:val="000E2D01"/>
    <w:rsid w:val="000E60D1"/>
    <w:rsid w:val="000F41B1"/>
    <w:rsid w:val="0010372D"/>
    <w:rsid w:val="001059D2"/>
    <w:rsid w:val="00113FF9"/>
    <w:rsid w:val="00115B9B"/>
    <w:rsid w:val="001164E5"/>
    <w:rsid w:val="001272E1"/>
    <w:rsid w:val="00141841"/>
    <w:rsid w:val="00142BD2"/>
    <w:rsid w:val="001440F6"/>
    <w:rsid w:val="001545ED"/>
    <w:rsid w:val="00155DD6"/>
    <w:rsid w:val="0015756D"/>
    <w:rsid w:val="00172A01"/>
    <w:rsid w:val="001751A1"/>
    <w:rsid w:val="00175D1F"/>
    <w:rsid w:val="001841AB"/>
    <w:rsid w:val="00184D22"/>
    <w:rsid w:val="00186BCE"/>
    <w:rsid w:val="00194EE8"/>
    <w:rsid w:val="001A0BBC"/>
    <w:rsid w:val="001A69C4"/>
    <w:rsid w:val="001C4446"/>
    <w:rsid w:val="001D0B57"/>
    <w:rsid w:val="001D5D0D"/>
    <w:rsid w:val="001D68B6"/>
    <w:rsid w:val="001D68E1"/>
    <w:rsid w:val="001E3EBF"/>
    <w:rsid w:val="001E41B1"/>
    <w:rsid w:val="001E5B65"/>
    <w:rsid w:val="001F2657"/>
    <w:rsid w:val="001F587A"/>
    <w:rsid w:val="00206834"/>
    <w:rsid w:val="00212152"/>
    <w:rsid w:val="00212472"/>
    <w:rsid w:val="00215E65"/>
    <w:rsid w:val="00217D28"/>
    <w:rsid w:val="002200A0"/>
    <w:rsid w:val="002233E2"/>
    <w:rsid w:val="00227BED"/>
    <w:rsid w:val="002404B1"/>
    <w:rsid w:val="00246FC8"/>
    <w:rsid w:val="00251984"/>
    <w:rsid w:val="002540BD"/>
    <w:rsid w:val="002655D4"/>
    <w:rsid w:val="002732B4"/>
    <w:rsid w:val="00274763"/>
    <w:rsid w:val="00283BF2"/>
    <w:rsid w:val="00285A42"/>
    <w:rsid w:val="002875D1"/>
    <w:rsid w:val="002923B9"/>
    <w:rsid w:val="002970D3"/>
    <w:rsid w:val="00297F37"/>
    <w:rsid w:val="002A096A"/>
    <w:rsid w:val="002A36A8"/>
    <w:rsid w:val="002C264D"/>
    <w:rsid w:val="002E3BA4"/>
    <w:rsid w:val="002F5280"/>
    <w:rsid w:val="002F69F6"/>
    <w:rsid w:val="002F7AB4"/>
    <w:rsid w:val="0030448E"/>
    <w:rsid w:val="003108FE"/>
    <w:rsid w:val="00322750"/>
    <w:rsid w:val="0032319F"/>
    <w:rsid w:val="00333146"/>
    <w:rsid w:val="00342E81"/>
    <w:rsid w:val="003442E7"/>
    <w:rsid w:val="00347628"/>
    <w:rsid w:val="0036542B"/>
    <w:rsid w:val="0037439A"/>
    <w:rsid w:val="00376012"/>
    <w:rsid w:val="003777DC"/>
    <w:rsid w:val="003819EB"/>
    <w:rsid w:val="00391152"/>
    <w:rsid w:val="003918D5"/>
    <w:rsid w:val="0039309C"/>
    <w:rsid w:val="00393C8E"/>
    <w:rsid w:val="0039631A"/>
    <w:rsid w:val="003A302D"/>
    <w:rsid w:val="003A5104"/>
    <w:rsid w:val="003B33CB"/>
    <w:rsid w:val="003B55C3"/>
    <w:rsid w:val="003B73A2"/>
    <w:rsid w:val="003C156D"/>
    <w:rsid w:val="003C2215"/>
    <w:rsid w:val="003D042F"/>
    <w:rsid w:val="003D1790"/>
    <w:rsid w:val="003F0298"/>
    <w:rsid w:val="003F277F"/>
    <w:rsid w:val="00401607"/>
    <w:rsid w:val="004048D7"/>
    <w:rsid w:val="00410795"/>
    <w:rsid w:val="00413A1E"/>
    <w:rsid w:val="0041413F"/>
    <w:rsid w:val="00414A50"/>
    <w:rsid w:val="00421447"/>
    <w:rsid w:val="00421850"/>
    <w:rsid w:val="004317AF"/>
    <w:rsid w:val="0043378B"/>
    <w:rsid w:val="00440206"/>
    <w:rsid w:val="0044506F"/>
    <w:rsid w:val="00457DBA"/>
    <w:rsid w:val="00460124"/>
    <w:rsid w:val="004640C3"/>
    <w:rsid w:val="00465B61"/>
    <w:rsid w:val="00476586"/>
    <w:rsid w:val="004878D1"/>
    <w:rsid w:val="00497682"/>
    <w:rsid w:val="004A05C9"/>
    <w:rsid w:val="004A18E1"/>
    <w:rsid w:val="004A5B4A"/>
    <w:rsid w:val="004A6D64"/>
    <w:rsid w:val="004B2182"/>
    <w:rsid w:val="004B291C"/>
    <w:rsid w:val="004B405F"/>
    <w:rsid w:val="004B4C67"/>
    <w:rsid w:val="004B623C"/>
    <w:rsid w:val="004C5C21"/>
    <w:rsid w:val="004C5F28"/>
    <w:rsid w:val="004D0D68"/>
    <w:rsid w:val="004D2903"/>
    <w:rsid w:val="004D5989"/>
    <w:rsid w:val="004F2A11"/>
    <w:rsid w:val="004F3BF8"/>
    <w:rsid w:val="00506AB5"/>
    <w:rsid w:val="005202F6"/>
    <w:rsid w:val="00521CBA"/>
    <w:rsid w:val="00522432"/>
    <w:rsid w:val="0052319E"/>
    <w:rsid w:val="00525473"/>
    <w:rsid w:val="00530507"/>
    <w:rsid w:val="005316DE"/>
    <w:rsid w:val="00531FA6"/>
    <w:rsid w:val="005356A0"/>
    <w:rsid w:val="0053783B"/>
    <w:rsid w:val="00547C57"/>
    <w:rsid w:val="0055135C"/>
    <w:rsid w:val="005611A5"/>
    <w:rsid w:val="00561394"/>
    <w:rsid w:val="00561A0A"/>
    <w:rsid w:val="00567526"/>
    <w:rsid w:val="00577A8A"/>
    <w:rsid w:val="00584524"/>
    <w:rsid w:val="00590C34"/>
    <w:rsid w:val="0059768A"/>
    <w:rsid w:val="005A40FC"/>
    <w:rsid w:val="005D7055"/>
    <w:rsid w:val="005E377B"/>
    <w:rsid w:val="005E78AE"/>
    <w:rsid w:val="005E78E0"/>
    <w:rsid w:val="005E7FED"/>
    <w:rsid w:val="005F476A"/>
    <w:rsid w:val="0060051B"/>
    <w:rsid w:val="006026DE"/>
    <w:rsid w:val="00614F2B"/>
    <w:rsid w:val="00617B82"/>
    <w:rsid w:val="006224E3"/>
    <w:rsid w:val="00622D4D"/>
    <w:rsid w:val="00625B84"/>
    <w:rsid w:val="00630206"/>
    <w:rsid w:val="00644997"/>
    <w:rsid w:val="00645700"/>
    <w:rsid w:val="00647B9E"/>
    <w:rsid w:val="00656928"/>
    <w:rsid w:val="00660A44"/>
    <w:rsid w:val="00661B6C"/>
    <w:rsid w:val="006629C7"/>
    <w:rsid w:val="0066415D"/>
    <w:rsid w:val="006714FE"/>
    <w:rsid w:val="0068050E"/>
    <w:rsid w:val="00680C94"/>
    <w:rsid w:val="006874F5"/>
    <w:rsid w:val="00690934"/>
    <w:rsid w:val="00691BCD"/>
    <w:rsid w:val="006977EB"/>
    <w:rsid w:val="006A6115"/>
    <w:rsid w:val="006B5C80"/>
    <w:rsid w:val="006B7857"/>
    <w:rsid w:val="006C7FE0"/>
    <w:rsid w:val="006D097A"/>
    <w:rsid w:val="006D4C20"/>
    <w:rsid w:val="006E078B"/>
    <w:rsid w:val="006E1D5D"/>
    <w:rsid w:val="006E1E67"/>
    <w:rsid w:val="006E426A"/>
    <w:rsid w:val="006E4E4E"/>
    <w:rsid w:val="006E54BF"/>
    <w:rsid w:val="006E6C9A"/>
    <w:rsid w:val="006F6874"/>
    <w:rsid w:val="00700288"/>
    <w:rsid w:val="00703265"/>
    <w:rsid w:val="00705B5F"/>
    <w:rsid w:val="0071105F"/>
    <w:rsid w:val="00726F3C"/>
    <w:rsid w:val="00731B0D"/>
    <w:rsid w:val="00736005"/>
    <w:rsid w:val="00740CAB"/>
    <w:rsid w:val="0075047B"/>
    <w:rsid w:val="00756B5D"/>
    <w:rsid w:val="00757EA8"/>
    <w:rsid w:val="007630A7"/>
    <w:rsid w:val="00770095"/>
    <w:rsid w:val="00771E0C"/>
    <w:rsid w:val="00774E00"/>
    <w:rsid w:val="00784456"/>
    <w:rsid w:val="0078629E"/>
    <w:rsid w:val="007A6C0E"/>
    <w:rsid w:val="007B0F72"/>
    <w:rsid w:val="007B6D47"/>
    <w:rsid w:val="007C7308"/>
    <w:rsid w:val="007D0F00"/>
    <w:rsid w:val="007D3562"/>
    <w:rsid w:val="007D4C7E"/>
    <w:rsid w:val="007D62BF"/>
    <w:rsid w:val="007E1FC6"/>
    <w:rsid w:val="007F07D7"/>
    <w:rsid w:val="007F3B86"/>
    <w:rsid w:val="007F4820"/>
    <w:rsid w:val="00804FF9"/>
    <w:rsid w:val="0081531D"/>
    <w:rsid w:val="008165F8"/>
    <w:rsid w:val="00817901"/>
    <w:rsid w:val="00823031"/>
    <w:rsid w:val="00823264"/>
    <w:rsid w:val="00836D98"/>
    <w:rsid w:val="008473EC"/>
    <w:rsid w:val="00850C5C"/>
    <w:rsid w:val="00850E47"/>
    <w:rsid w:val="00855709"/>
    <w:rsid w:val="008658A8"/>
    <w:rsid w:val="00874926"/>
    <w:rsid w:val="00875ED5"/>
    <w:rsid w:val="008932A1"/>
    <w:rsid w:val="008A0407"/>
    <w:rsid w:val="008A115C"/>
    <w:rsid w:val="008A1251"/>
    <w:rsid w:val="008A1585"/>
    <w:rsid w:val="008A5C56"/>
    <w:rsid w:val="008A7674"/>
    <w:rsid w:val="008B0463"/>
    <w:rsid w:val="008B0BDD"/>
    <w:rsid w:val="008C365C"/>
    <w:rsid w:val="008C606D"/>
    <w:rsid w:val="008C66F0"/>
    <w:rsid w:val="008D3C5C"/>
    <w:rsid w:val="008E2A34"/>
    <w:rsid w:val="008E58FF"/>
    <w:rsid w:val="008F3834"/>
    <w:rsid w:val="00911996"/>
    <w:rsid w:val="00912AD6"/>
    <w:rsid w:val="00917C51"/>
    <w:rsid w:val="0092246B"/>
    <w:rsid w:val="00941344"/>
    <w:rsid w:val="00943C01"/>
    <w:rsid w:val="00945AED"/>
    <w:rsid w:val="0094773D"/>
    <w:rsid w:val="00952056"/>
    <w:rsid w:val="0095324A"/>
    <w:rsid w:val="00960224"/>
    <w:rsid w:val="00961A85"/>
    <w:rsid w:val="00964D94"/>
    <w:rsid w:val="0097028E"/>
    <w:rsid w:val="00973EA6"/>
    <w:rsid w:val="00976255"/>
    <w:rsid w:val="00980C4C"/>
    <w:rsid w:val="00987AAF"/>
    <w:rsid w:val="009975D6"/>
    <w:rsid w:val="00997B15"/>
    <w:rsid w:val="009B1CBE"/>
    <w:rsid w:val="009C13B4"/>
    <w:rsid w:val="009C1D84"/>
    <w:rsid w:val="009C54E6"/>
    <w:rsid w:val="009C7C00"/>
    <w:rsid w:val="009D32BE"/>
    <w:rsid w:val="009D407D"/>
    <w:rsid w:val="009D72A8"/>
    <w:rsid w:val="009D74B2"/>
    <w:rsid w:val="009D752E"/>
    <w:rsid w:val="009F03D8"/>
    <w:rsid w:val="009F2556"/>
    <w:rsid w:val="009F587E"/>
    <w:rsid w:val="009F5E5A"/>
    <w:rsid w:val="00A0430B"/>
    <w:rsid w:val="00A07490"/>
    <w:rsid w:val="00A12FBF"/>
    <w:rsid w:val="00A15CC6"/>
    <w:rsid w:val="00A20895"/>
    <w:rsid w:val="00A37DCA"/>
    <w:rsid w:val="00A40789"/>
    <w:rsid w:val="00A42827"/>
    <w:rsid w:val="00A42B3B"/>
    <w:rsid w:val="00A456A4"/>
    <w:rsid w:val="00A608EA"/>
    <w:rsid w:val="00A63893"/>
    <w:rsid w:val="00A656C0"/>
    <w:rsid w:val="00A66920"/>
    <w:rsid w:val="00A7272D"/>
    <w:rsid w:val="00A83D34"/>
    <w:rsid w:val="00A9727D"/>
    <w:rsid w:val="00AA13AA"/>
    <w:rsid w:val="00AA5117"/>
    <w:rsid w:val="00AA5488"/>
    <w:rsid w:val="00AA6F75"/>
    <w:rsid w:val="00AA78A4"/>
    <w:rsid w:val="00AB1434"/>
    <w:rsid w:val="00AB1F2F"/>
    <w:rsid w:val="00AB30D7"/>
    <w:rsid w:val="00AB4553"/>
    <w:rsid w:val="00AD06C4"/>
    <w:rsid w:val="00AD410A"/>
    <w:rsid w:val="00AD4EFB"/>
    <w:rsid w:val="00AE1865"/>
    <w:rsid w:val="00AF52A7"/>
    <w:rsid w:val="00AF565C"/>
    <w:rsid w:val="00B015E2"/>
    <w:rsid w:val="00B01BE1"/>
    <w:rsid w:val="00B03935"/>
    <w:rsid w:val="00B05F19"/>
    <w:rsid w:val="00B05FF9"/>
    <w:rsid w:val="00B16E7F"/>
    <w:rsid w:val="00B33904"/>
    <w:rsid w:val="00B36325"/>
    <w:rsid w:val="00B43D15"/>
    <w:rsid w:val="00B45970"/>
    <w:rsid w:val="00B46B49"/>
    <w:rsid w:val="00B47009"/>
    <w:rsid w:val="00B52387"/>
    <w:rsid w:val="00B56DAE"/>
    <w:rsid w:val="00B57F93"/>
    <w:rsid w:val="00B72723"/>
    <w:rsid w:val="00B76288"/>
    <w:rsid w:val="00B76866"/>
    <w:rsid w:val="00B80D30"/>
    <w:rsid w:val="00B86EBE"/>
    <w:rsid w:val="00B90026"/>
    <w:rsid w:val="00BB32F9"/>
    <w:rsid w:val="00BC1E05"/>
    <w:rsid w:val="00BC227F"/>
    <w:rsid w:val="00BC709F"/>
    <w:rsid w:val="00BD0B76"/>
    <w:rsid w:val="00BD4461"/>
    <w:rsid w:val="00BE63BD"/>
    <w:rsid w:val="00BF0EFA"/>
    <w:rsid w:val="00BF229D"/>
    <w:rsid w:val="00C014C2"/>
    <w:rsid w:val="00C02A6C"/>
    <w:rsid w:val="00C1166E"/>
    <w:rsid w:val="00C14306"/>
    <w:rsid w:val="00C172D3"/>
    <w:rsid w:val="00C20BD9"/>
    <w:rsid w:val="00C21C31"/>
    <w:rsid w:val="00C23F93"/>
    <w:rsid w:val="00C24856"/>
    <w:rsid w:val="00C3068E"/>
    <w:rsid w:val="00C32DF1"/>
    <w:rsid w:val="00C370A7"/>
    <w:rsid w:val="00C43985"/>
    <w:rsid w:val="00C50325"/>
    <w:rsid w:val="00C574CF"/>
    <w:rsid w:val="00C62F18"/>
    <w:rsid w:val="00C63606"/>
    <w:rsid w:val="00C7055C"/>
    <w:rsid w:val="00C7246F"/>
    <w:rsid w:val="00C801AE"/>
    <w:rsid w:val="00C80397"/>
    <w:rsid w:val="00C81825"/>
    <w:rsid w:val="00C854D1"/>
    <w:rsid w:val="00C93D19"/>
    <w:rsid w:val="00C9413A"/>
    <w:rsid w:val="00C94FA3"/>
    <w:rsid w:val="00C97C2E"/>
    <w:rsid w:val="00CA2987"/>
    <w:rsid w:val="00CB0B29"/>
    <w:rsid w:val="00CC11C7"/>
    <w:rsid w:val="00CC58C7"/>
    <w:rsid w:val="00CD2A4C"/>
    <w:rsid w:val="00CD63BA"/>
    <w:rsid w:val="00CD7A9B"/>
    <w:rsid w:val="00CE50C2"/>
    <w:rsid w:val="00CE5DEA"/>
    <w:rsid w:val="00CF010B"/>
    <w:rsid w:val="00CF0595"/>
    <w:rsid w:val="00CF2744"/>
    <w:rsid w:val="00CF5D9E"/>
    <w:rsid w:val="00D003AA"/>
    <w:rsid w:val="00D0102E"/>
    <w:rsid w:val="00D04692"/>
    <w:rsid w:val="00D04DE1"/>
    <w:rsid w:val="00D11432"/>
    <w:rsid w:val="00D13C0F"/>
    <w:rsid w:val="00D150E9"/>
    <w:rsid w:val="00D16480"/>
    <w:rsid w:val="00D35678"/>
    <w:rsid w:val="00D356B8"/>
    <w:rsid w:val="00D43424"/>
    <w:rsid w:val="00D5127F"/>
    <w:rsid w:val="00D516A4"/>
    <w:rsid w:val="00D51B44"/>
    <w:rsid w:val="00D56F9D"/>
    <w:rsid w:val="00D64861"/>
    <w:rsid w:val="00D65289"/>
    <w:rsid w:val="00D668E1"/>
    <w:rsid w:val="00D67D0B"/>
    <w:rsid w:val="00D76AFC"/>
    <w:rsid w:val="00D8088C"/>
    <w:rsid w:val="00D8255E"/>
    <w:rsid w:val="00D83698"/>
    <w:rsid w:val="00D93C16"/>
    <w:rsid w:val="00DB1425"/>
    <w:rsid w:val="00DC3291"/>
    <w:rsid w:val="00DC3979"/>
    <w:rsid w:val="00DE4100"/>
    <w:rsid w:val="00DE55B9"/>
    <w:rsid w:val="00DE5673"/>
    <w:rsid w:val="00DE57BB"/>
    <w:rsid w:val="00DE7C14"/>
    <w:rsid w:val="00E12C37"/>
    <w:rsid w:val="00E15379"/>
    <w:rsid w:val="00E16E5A"/>
    <w:rsid w:val="00E27EA5"/>
    <w:rsid w:val="00E41EF3"/>
    <w:rsid w:val="00E57342"/>
    <w:rsid w:val="00E60C1C"/>
    <w:rsid w:val="00E6378F"/>
    <w:rsid w:val="00E7284A"/>
    <w:rsid w:val="00E774FD"/>
    <w:rsid w:val="00E77F27"/>
    <w:rsid w:val="00E830EA"/>
    <w:rsid w:val="00E902E2"/>
    <w:rsid w:val="00E9208E"/>
    <w:rsid w:val="00E9337F"/>
    <w:rsid w:val="00EA2F47"/>
    <w:rsid w:val="00EA38DF"/>
    <w:rsid w:val="00EA493C"/>
    <w:rsid w:val="00EB2195"/>
    <w:rsid w:val="00EB3E84"/>
    <w:rsid w:val="00EC2C97"/>
    <w:rsid w:val="00ED675A"/>
    <w:rsid w:val="00EE098B"/>
    <w:rsid w:val="00EE590A"/>
    <w:rsid w:val="00EE6744"/>
    <w:rsid w:val="00EF68B2"/>
    <w:rsid w:val="00F00746"/>
    <w:rsid w:val="00F00EA3"/>
    <w:rsid w:val="00F04813"/>
    <w:rsid w:val="00F13BC6"/>
    <w:rsid w:val="00F16913"/>
    <w:rsid w:val="00F21EA0"/>
    <w:rsid w:val="00F23692"/>
    <w:rsid w:val="00F24C8E"/>
    <w:rsid w:val="00F25BB6"/>
    <w:rsid w:val="00F43F6A"/>
    <w:rsid w:val="00F51791"/>
    <w:rsid w:val="00F53E38"/>
    <w:rsid w:val="00F61440"/>
    <w:rsid w:val="00F65EF1"/>
    <w:rsid w:val="00F77F71"/>
    <w:rsid w:val="00F85523"/>
    <w:rsid w:val="00F86C80"/>
    <w:rsid w:val="00F94CA6"/>
    <w:rsid w:val="00F95AC5"/>
    <w:rsid w:val="00F9795C"/>
    <w:rsid w:val="00F97978"/>
    <w:rsid w:val="00F97B8C"/>
    <w:rsid w:val="00FC1577"/>
    <w:rsid w:val="00FC552B"/>
    <w:rsid w:val="00FC7EEB"/>
    <w:rsid w:val="00FE28E6"/>
    <w:rsid w:val="00FE36B5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C3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C31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059D2"/>
    <w:pPr>
      <w:ind w:left="720"/>
    </w:pPr>
  </w:style>
  <w:style w:type="paragraph" w:styleId="NoSpacing">
    <w:name w:val="No Spacing"/>
    <w:uiPriority w:val="99"/>
    <w:qFormat/>
    <w:rsid w:val="00F16913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0D7"/>
  </w:style>
  <w:style w:type="paragraph" w:styleId="Footer">
    <w:name w:val="footer"/>
    <w:basedOn w:val="Normal"/>
    <w:link w:val="FooterChar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0D7"/>
  </w:style>
  <w:style w:type="paragraph" w:styleId="BalloonText">
    <w:name w:val="Balloon Text"/>
    <w:basedOn w:val="Normal"/>
    <w:link w:val="BalloonTextChar"/>
    <w:uiPriority w:val="99"/>
    <w:semiHidden/>
    <w:rsid w:val="00F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C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970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70D3"/>
  </w:style>
  <w:style w:type="paragraph" w:customStyle="1" w:styleId="Default">
    <w:name w:val="Default"/>
    <w:uiPriority w:val="99"/>
    <w:rsid w:val="00175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5637</TotalTime>
  <Pages>5</Pages>
  <Words>1801</Words>
  <Characters>10267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Игорь</cp:lastModifiedBy>
  <cp:revision>144</cp:revision>
  <cp:lastPrinted>2023-11-28T11:39:00Z</cp:lastPrinted>
  <dcterms:created xsi:type="dcterms:W3CDTF">2018-03-13T07:16:00Z</dcterms:created>
  <dcterms:modified xsi:type="dcterms:W3CDTF">2024-03-05T09:37:00Z</dcterms:modified>
</cp:coreProperties>
</file>